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6E13A" w14:textId="77777777" w:rsidR="00C676D1" w:rsidRDefault="00C676D1" w:rsidP="00C676D1">
      <w:r>
        <w:t>Zapraszamy zatem do udziału w konkursie na najciekawszą, przydomową dekorację i uwaga, do wygrania 500 zł i ciekawe nagrody rzeczowe.</w:t>
      </w:r>
    </w:p>
    <w:p w14:paraId="25EB78EA" w14:textId="77777777" w:rsidR="00C676D1" w:rsidRDefault="00C676D1" w:rsidP="00C676D1">
      <w:r>
        <w:t>Konkurs na Najciekawszą Przydomową Dekorację</w:t>
      </w:r>
    </w:p>
    <w:p w14:paraId="49B645BD" w14:textId="4A449A99" w:rsidR="00C676D1" w:rsidRPr="00BF6F7D" w:rsidRDefault="00C676D1" w:rsidP="00C676D1">
      <w:pPr>
        <w:rPr>
          <w:b/>
          <w:bCs/>
        </w:rPr>
      </w:pPr>
      <w:r w:rsidRPr="00BF6F7D">
        <w:rPr>
          <w:b/>
          <w:bCs/>
        </w:rPr>
        <w:t>REGULAMIN KONKURSU</w:t>
      </w:r>
      <w:r w:rsidR="00AE3FBC" w:rsidRPr="00BF6F7D">
        <w:rPr>
          <w:b/>
          <w:bCs/>
        </w:rPr>
        <w:t xml:space="preserve"> na</w:t>
      </w:r>
      <w:r w:rsidRPr="00BF6F7D">
        <w:rPr>
          <w:b/>
          <w:bCs/>
        </w:rPr>
        <w:t xml:space="preserve"> „NAJCIEKAWSZ</w:t>
      </w:r>
      <w:r w:rsidR="00AE3FBC" w:rsidRPr="00BF6F7D">
        <w:rPr>
          <w:b/>
          <w:bCs/>
        </w:rPr>
        <w:t>Ą</w:t>
      </w:r>
      <w:r w:rsidRPr="00BF6F7D">
        <w:rPr>
          <w:b/>
          <w:bCs/>
        </w:rPr>
        <w:t xml:space="preserve"> DEKORACJ</w:t>
      </w:r>
      <w:r w:rsidR="00AE3FBC" w:rsidRPr="00BF6F7D">
        <w:rPr>
          <w:b/>
          <w:bCs/>
        </w:rPr>
        <w:t>Ę</w:t>
      </w:r>
      <w:r w:rsidRPr="00BF6F7D">
        <w:rPr>
          <w:b/>
          <w:bCs/>
        </w:rPr>
        <w:t xml:space="preserve"> PRZYDOMOW</w:t>
      </w:r>
      <w:r w:rsidR="00AE3FBC" w:rsidRPr="00BF6F7D">
        <w:rPr>
          <w:b/>
          <w:bCs/>
        </w:rPr>
        <w:t>Ą O TEMATYCE PSZCZELARSKIEJ</w:t>
      </w:r>
      <w:r w:rsidRPr="00BF6F7D">
        <w:rPr>
          <w:b/>
          <w:bCs/>
        </w:rPr>
        <w:t>”</w:t>
      </w:r>
    </w:p>
    <w:p w14:paraId="61376005" w14:textId="431F6FE8" w:rsidR="00C676D1" w:rsidRDefault="00C676D1" w:rsidP="00BF6F7D">
      <w:pPr>
        <w:spacing w:after="0"/>
      </w:pPr>
      <w:r w:rsidRPr="00BF6F7D">
        <w:rPr>
          <w:b/>
          <w:bCs/>
        </w:rPr>
        <w:t>1.</w:t>
      </w:r>
      <w:r>
        <w:t xml:space="preserve"> Organizator</w:t>
      </w:r>
    </w:p>
    <w:p w14:paraId="2B4559B0" w14:textId="30AADBFD" w:rsidR="00C676D1" w:rsidRDefault="00C676D1" w:rsidP="00BF6F7D">
      <w:pPr>
        <w:spacing w:after="0"/>
      </w:pPr>
      <w:r>
        <w:t xml:space="preserve"> Organizatorem jest Gminny Ośrodek Kultury w Kłomnicach.</w:t>
      </w:r>
    </w:p>
    <w:p w14:paraId="3BA7651E" w14:textId="63FB0991" w:rsidR="00C676D1" w:rsidRDefault="00C676D1" w:rsidP="00BF6F7D">
      <w:pPr>
        <w:spacing w:after="0"/>
      </w:pPr>
      <w:r w:rsidRPr="00BF6F7D">
        <w:rPr>
          <w:b/>
          <w:bCs/>
        </w:rPr>
        <w:t>2.</w:t>
      </w:r>
      <w:r>
        <w:t xml:space="preserve"> Cel konkursu:</w:t>
      </w:r>
    </w:p>
    <w:p w14:paraId="1FDF0F96" w14:textId="77777777" w:rsidR="00C676D1" w:rsidRDefault="00C676D1" w:rsidP="00BF6F7D">
      <w:pPr>
        <w:pStyle w:val="Akapitzlist"/>
        <w:numPr>
          <w:ilvl w:val="0"/>
          <w:numId w:val="1"/>
        </w:numPr>
        <w:spacing w:after="0"/>
      </w:pPr>
      <w:r>
        <w:t>kultywowanie i upowszechnianie tradycji ludowej,</w:t>
      </w:r>
    </w:p>
    <w:p w14:paraId="4B659F3F" w14:textId="77777777" w:rsidR="00C676D1" w:rsidRDefault="00C676D1" w:rsidP="00BF6F7D">
      <w:pPr>
        <w:pStyle w:val="Akapitzlist"/>
        <w:numPr>
          <w:ilvl w:val="0"/>
          <w:numId w:val="1"/>
        </w:numPr>
        <w:spacing w:after="0"/>
      </w:pPr>
      <w:r>
        <w:t>rozbudzenie zainteresowania twórczością ludową,</w:t>
      </w:r>
    </w:p>
    <w:p w14:paraId="149AFEBE" w14:textId="77777777" w:rsidR="00C676D1" w:rsidRDefault="00C676D1" w:rsidP="00BF6F7D">
      <w:pPr>
        <w:pStyle w:val="Akapitzlist"/>
        <w:numPr>
          <w:ilvl w:val="0"/>
          <w:numId w:val="1"/>
        </w:numPr>
        <w:spacing w:after="0"/>
      </w:pPr>
      <w:r>
        <w:t>aktywizacja oraz integracja społeczności lokalnej.</w:t>
      </w:r>
    </w:p>
    <w:p w14:paraId="549D27AE" w14:textId="5539FE7D" w:rsidR="00C676D1" w:rsidRDefault="00C676D1" w:rsidP="00BF6F7D">
      <w:pPr>
        <w:spacing w:after="0"/>
      </w:pPr>
      <w:r w:rsidRPr="00BF6F7D">
        <w:rPr>
          <w:b/>
          <w:bCs/>
        </w:rPr>
        <w:t xml:space="preserve"> 3.</w:t>
      </w:r>
      <w:r>
        <w:t xml:space="preserve"> Kryteria oceny, jury.</w:t>
      </w:r>
    </w:p>
    <w:p w14:paraId="2C0817C0" w14:textId="77777777" w:rsidR="00C676D1" w:rsidRDefault="00C676D1" w:rsidP="00BF6F7D">
      <w:pPr>
        <w:spacing w:after="0"/>
      </w:pPr>
      <w:r>
        <w:t>Organizator powołuje komisje konkursową, która dokona oceny:</w:t>
      </w:r>
    </w:p>
    <w:p w14:paraId="16C0B96B" w14:textId="66AC3ECA" w:rsidR="00C676D1" w:rsidRDefault="00C676D1" w:rsidP="00BF6F7D">
      <w:pPr>
        <w:spacing w:after="0"/>
      </w:pPr>
      <w:r>
        <w:t>sposobu ekspozycji, pomysłowości, trwałości ozdoby, wykorzystanie materiałów oraz nakładu pracy.</w:t>
      </w:r>
    </w:p>
    <w:p w14:paraId="5E0B1957" w14:textId="78F1B182" w:rsidR="00C676D1" w:rsidRDefault="00C676D1" w:rsidP="00BF6F7D">
      <w:pPr>
        <w:spacing w:after="0"/>
      </w:pPr>
      <w:r w:rsidRPr="00BF6F7D">
        <w:rPr>
          <w:b/>
          <w:bCs/>
        </w:rPr>
        <w:t xml:space="preserve"> 4.</w:t>
      </w:r>
      <w:r>
        <w:t xml:space="preserve"> Uczestnicy konkursu</w:t>
      </w:r>
    </w:p>
    <w:p w14:paraId="68190716" w14:textId="00EDB7C3" w:rsidR="00C676D1" w:rsidRDefault="00C676D1" w:rsidP="00BF6F7D">
      <w:pPr>
        <w:spacing w:after="0"/>
      </w:pPr>
      <w:r>
        <w:t xml:space="preserve">udział w konkursie na dekorację Święta Pszczoły w Kłomnicach mogą wziąć mieszkańcy Gminy Kłomnice, osoby zainteresowane udziałem w konkursie powinny zgłosić swoją pracę telefonicznie pod nr </w:t>
      </w:r>
      <w:r w:rsidRPr="00205F8D">
        <w:rPr>
          <w:b/>
          <w:bCs/>
        </w:rPr>
        <w:t>34 333 68 30</w:t>
      </w:r>
      <w:r>
        <w:t xml:space="preserve"> lub mailowo biuro@gokklomnice.pl do 14 września</w:t>
      </w:r>
      <w:r w:rsidR="00A24707">
        <w:t xml:space="preserve"> 2023 r.</w:t>
      </w:r>
      <w:r w:rsidR="000457D7">
        <w:t xml:space="preserve"> </w:t>
      </w:r>
      <w:r w:rsidR="00BF6F7D">
        <w:t>do godz. 16.00</w:t>
      </w:r>
      <w:r w:rsidR="000457D7">
        <w:t>,</w:t>
      </w:r>
      <w:r>
        <w:t xml:space="preserve"> prace będą oceniane 15 września 2023 r. wyniki, wręczenie nagród rzeczowych oraz głównej nagrody pieniężnej w kwocie 500 zł odbędzie się podczas Święta Pszczoły w Kłomnicach w dniu 16.09.2023 r. </w:t>
      </w:r>
      <w:r w:rsidR="00205F8D">
        <w:t>w godzinach między 17.00, a 18.30</w:t>
      </w:r>
      <w:r w:rsidR="00AE3FBC">
        <w:t>.</w:t>
      </w:r>
      <w:r w:rsidR="00205F8D">
        <w:t xml:space="preserve">  </w:t>
      </w:r>
    </w:p>
    <w:p w14:paraId="4218BE8A" w14:textId="70B84417" w:rsidR="00C676D1" w:rsidRDefault="00C676D1" w:rsidP="00BF6F7D">
      <w:pPr>
        <w:spacing w:after="0"/>
      </w:pPr>
      <w:r w:rsidRPr="00BF6F7D">
        <w:rPr>
          <w:b/>
          <w:bCs/>
        </w:rPr>
        <w:t>5.</w:t>
      </w:r>
      <w:r>
        <w:t xml:space="preserve"> Uczestnicy konkursu</w:t>
      </w:r>
    </w:p>
    <w:p w14:paraId="4A529564" w14:textId="77777777" w:rsidR="00C676D1" w:rsidRDefault="00C676D1" w:rsidP="00BF6F7D">
      <w:pPr>
        <w:spacing w:after="0"/>
      </w:pPr>
      <w:r>
        <w:t>Każdy uczestnik konkursu oświadcza, że jest autorem słomianej ozdoby i wyraża zgodę na przetwarzanie swoich danych osobowych na potrzeby konkursu.</w:t>
      </w:r>
    </w:p>
    <w:p w14:paraId="28ACAF84" w14:textId="468FC2A4" w:rsidR="00C676D1" w:rsidRDefault="00C676D1" w:rsidP="00BF6F7D">
      <w:pPr>
        <w:spacing w:after="0"/>
      </w:pPr>
      <w:r>
        <w:t>Przetwarzanie i ochrona danych osobowych:</w:t>
      </w:r>
    </w:p>
    <w:p w14:paraId="48A084DA" w14:textId="77777777" w:rsidR="00C676D1" w:rsidRDefault="00C676D1" w:rsidP="00BF6F7D">
      <w:pPr>
        <w:spacing w:after="0"/>
      </w:pPr>
      <w:proofErr w:type="spellStart"/>
      <w:r>
        <w:t>Współadministratorami</w:t>
      </w:r>
      <w:proofErr w:type="spellEnd"/>
      <w:r>
        <w:t xml:space="preserve"> danych osobowych przetwarzanych w związku z organizacją i realizacją Konkursu jest Gminny Ośrodek Kultury w Kłomnicach, ul. Częstochowska 96, 42-270 Kłomnice</w:t>
      </w:r>
    </w:p>
    <w:p w14:paraId="602C9252" w14:textId="62E932EF" w:rsidR="00C676D1" w:rsidRDefault="00C676D1" w:rsidP="00BF6F7D">
      <w:pPr>
        <w:spacing w:after="0"/>
      </w:pPr>
      <w:r>
        <w:t xml:space="preserve">Kontakt z inspektorem danych osobowych jest możliwy pod adresem: Gminny Ośrodek Kultury w Kłomnicach, Częstochowska 96, e-mail: </w:t>
      </w:r>
      <w:hyperlink r:id="rId5" w:history="1">
        <w:r w:rsidRPr="001A52AE">
          <w:rPr>
            <w:rStyle w:val="Hipercze"/>
          </w:rPr>
          <w:t>dw_iod@onet.pl</w:t>
        </w:r>
      </w:hyperlink>
      <w:r>
        <w:t xml:space="preserve"> Dane osobowe i kontaktowe będą przetwarzane w celach określonych w regulaminie Konkursu, w tym: organizacji wydarzenia, oceny przygotowanych prac, sporządzenia protokołu, dyplomów, statuetek oraz nagród dla Laureatów na podstawie wyrażonej zgody.</w:t>
      </w:r>
    </w:p>
    <w:p w14:paraId="28F64C93" w14:textId="77777777" w:rsidR="00C676D1" w:rsidRDefault="00C676D1" w:rsidP="00BF6F7D">
      <w:pPr>
        <w:spacing w:after="0"/>
      </w:pPr>
      <w:r>
        <w:t>Dane Uczestników i Laureatów Konkursu będą przechowywane przez okres niezbędny do realizacji wyżej określonych celów oraz obowiązków wynikających z poszczególnych przepisów prawa (księgowego i podatkowego – nie dłużej niż 5 lat licząc od końca roku, którym odbył się Konkurs).</w:t>
      </w:r>
    </w:p>
    <w:p w14:paraId="0BE475C1" w14:textId="77777777" w:rsidR="00C676D1" w:rsidRDefault="00C676D1" w:rsidP="00BF6F7D">
      <w:pPr>
        <w:spacing w:after="0"/>
      </w:pPr>
      <w:r>
        <w:t>Dane Uczestników i Laureatów Konkursu zamieszczone w protokole Jury oraz zdjęcia, materiały filmowe dokumentujące przebieg i rozstrzygnięcie Konkursu oraz materiały promocyjne i publikacje prasowe promujące Konkurs i organizatorów, zakwalifikowane jako materiały archiwalne będą przechowywane zgodnie z przepisami Ustawy o narodowym zasobie archiwalnym i archiwach: Przez okres 25 lat w archiwum Gminnego Ośrodka Kultury w Kłomnicach -Wieczyście w Archiwum Państwowym</w:t>
      </w:r>
    </w:p>
    <w:p w14:paraId="56861220" w14:textId="77777777" w:rsidR="00C676D1" w:rsidRDefault="00C676D1" w:rsidP="00BF6F7D">
      <w:pPr>
        <w:spacing w:after="0"/>
      </w:pPr>
      <w:r>
        <w:t>Osobie, której dane dotyczą przysługuje prawo do cofnięcia zgody w dowolnym momencie bez wpływu na zgodność z prawem przetwarzania, którego dokonano na podstawie zgody przed jej cofnięciem.</w:t>
      </w:r>
    </w:p>
    <w:p w14:paraId="70724B7C" w14:textId="77777777" w:rsidR="00C676D1" w:rsidRDefault="00C676D1" w:rsidP="00BF6F7D">
      <w:pPr>
        <w:spacing w:after="0"/>
      </w:pPr>
      <w:r>
        <w:t xml:space="preserve">Osobie, której dane dotyczą przysługuje prawo dostępu do swoich danych osobowych, żądania ich sprostowania lub usunięcia, przy czym wniesienie żądania usunięcia danych jest równoznaczne z </w:t>
      </w:r>
      <w:r>
        <w:lastRenderedPageBreak/>
        <w:t>rezygnacją z udziału w Konkursie. Ponadto przysługuje jej prawo do żądania ograniczenia przetwarzania w przypadkach określonych w art. 18 RODO.</w:t>
      </w:r>
    </w:p>
    <w:p w14:paraId="6BC6C988" w14:textId="77777777" w:rsidR="00C676D1" w:rsidRDefault="00C676D1" w:rsidP="00BF6F7D">
      <w:pPr>
        <w:spacing w:after="0"/>
      </w:pPr>
      <w:r>
        <w:t xml:space="preserve">Odbiorcą danych może być podmiot działający na zlecenie </w:t>
      </w:r>
      <w:proofErr w:type="spellStart"/>
      <w:r>
        <w:t>współadministratorów</w:t>
      </w:r>
      <w:proofErr w:type="spellEnd"/>
      <w:r>
        <w:t xml:space="preserve"> danych, tj. podmioty świadczące usługi IT w zakresie hostingu serwisów internetowych, podmioty świadczące usługi bankowe oraz Archiwum Państwowe.</w:t>
      </w:r>
    </w:p>
    <w:p w14:paraId="442E5F6A" w14:textId="77777777" w:rsidR="00C676D1" w:rsidRDefault="00C676D1" w:rsidP="00BF6F7D">
      <w:pPr>
        <w:spacing w:after="0"/>
      </w:pPr>
      <w:r>
        <w:t>Osobie, której dane dotyczą przysługuje prawo wniesienia skargi do prezesa Urzędu Danych Osobowych na niezgodne z prawem przetwarzanie jej danych osobowych.</w:t>
      </w:r>
    </w:p>
    <w:p w14:paraId="420F4CD6" w14:textId="77777777" w:rsidR="00C676D1" w:rsidRDefault="00C676D1" w:rsidP="00BF6F7D">
      <w:pPr>
        <w:spacing w:after="0"/>
      </w:pPr>
      <w:r>
        <w:t>Prawa te mogą w szczególnych przypadkach podlegać ograniczeniom wynikającym z odrębnych przepisów.</w:t>
      </w:r>
    </w:p>
    <w:p w14:paraId="600373B9" w14:textId="77777777" w:rsidR="00C676D1" w:rsidRDefault="00C676D1" w:rsidP="00BF6F7D">
      <w:pPr>
        <w:spacing w:after="0"/>
      </w:pPr>
      <w:r>
        <w:t>Podanie danych kontaktowych nie jest obowiązkowe, jednak jest warunkiem koniecznym aby wziąć udział w Konkursie.</w:t>
      </w:r>
    </w:p>
    <w:p w14:paraId="423EFA37" w14:textId="77777777" w:rsidR="00C676D1" w:rsidRDefault="00C676D1"/>
    <w:sectPr w:rsidR="00C67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5498A"/>
    <w:multiLevelType w:val="hybridMultilevel"/>
    <w:tmpl w:val="FF10D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574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D1"/>
    <w:rsid w:val="000457D7"/>
    <w:rsid w:val="0005287C"/>
    <w:rsid w:val="00205F8D"/>
    <w:rsid w:val="00A24707"/>
    <w:rsid w:val="00AE3FBC"/>
    <w:rsid w:val="00BF6F7D"/>
    <w:rsid w:val="00C6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4864C"/>
  <w15:chartTrackingRefBased/>
  <w15:docId w15:val="{EA2BCB91-B5CB-485A-8010-4150EB6E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76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76D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76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w_iod@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556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Leśniak</dc:creator>
  <cp:keywords/>
  <dc:description/>
  <cp:lastModifiedBy>Paweł Leśniak</cp:lastModifiedBy>
  <cp:revision>7</cp:revision>
  <dcterms:created xsi:type="dcterms:W3CDTF">2023-08-28T08:49:00Z</dcterms:created>
  <dcterms:modified xsi:type="dcterms:W3CDTF">2023-08-28T10:05:00Z</dcterms:modified>
</cp:coreProperties>
</file>